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</w:rPr>
        <w:t>Положение</w:t>
      </w:r>
    </w:p>
    <w:p w:rsidR="00D377C3" w:rsidRPr="00373FA7" w:rsidRDefault="003B504B" w:rsidP="00D377C3">
      <w:pPr>
        <w:jc w:val="center"/>
        <w:rPr>
          <w:b/>
          <w:sz w:val="24"/>
        </w:rPr>
      </w:pPr>
      <w:r w:rsidRPr="00373FA7">
        <w:rPr>
          <w:b/>
          <w:sz w:val="24"/>
        </w:rPr>
        <w:t xml:space="preserve">о </w:t>
      </w:r>
      <w:r w:rsidR="00684E6C">
        <w:rPr>
          <w:b/>
          <w:sz w:val="24"/>
        </w:rPr>
        <w:t xml:space="preserve">региональном </w:t>
      </w:r>
      <w:r w:rsidRPr="00373FA7">
        <w:rPr>
          <w:b/>
          <w:sz w:val="24"/>
        </w:rPr>
        <w:t xml:space="preserve"> естествен</w:t>
      </w:r>
      <w:bookmarkStart w:id="0" w:name="_GoBack"/>
      <w:bookmarkEnd w:id="0"/>
      <w:r w:rsidRPr="00373FA7">
        <w:rPr>
          <w:b/>
          <w:sz w:val="24"/>
        </w:rPr>
        <w:t>но-математическом конкурсе</w:t>
      </w:r>
      <w:r w:rsidR="00684E6C">
        <w:rPr>
          <w:b/>
          <w:sz w:val="24"/>
        </w:rPr>
        <w:t xml:space="preserve"> </w:t>
      </w:r>
      <w:r w:rsidR="00D377C3" w:rsidRPr="00373FA7">
        <w:rPr>
          <w:b/>
          <w:sz w:val="24"/>
        </w:rPr>
        <w:t>на английском языке</w:t>
      </w:r>
    </w:p>
    <w:p w:rsidR="00D377C3" w:rsidRDefault="00D377C3" w:rsidP="00D377C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84E6C">
        <w:rPr>
          <w:b/>
          <w:sz w:val="24"/>
        </w:rPr>
        <w:t>«</w:t>
      </w:r>
      <w:proofErr w:type="spellStart"/>
      <w:r w:rsidR="00617451" w:rsidRPr="00617451">
        <w:rPr>
          <w:b/>
          <w:sz w:val="24"/>
        </w:rPr>
        <w:t>New</w:t>
      </w:r>
      <w:proofErr w:type="spellEnd"/>
      <w:r w:rsidR="00617451" w:rsidRPr="00617451">
        <w:rPr>
          <w:b/>
          <w:sz w:val="24"/>
        </w:rPr>
        <w:t xml:space="preserve"> </w:t>
      </w:r>
      <w:proofErr w:type="spellStart"/>
      <w:r w:rsidR="00617451" w:rsidRPr="00617451">
        <w:rPr>
          <w:b/>
          <w:sz w:val="24"/>
        </w:rPr>
        <w:t>Scientist</w:t>
      </w:r>
      <w:proofErr w:type="spellEnd"/>
      <w:r w:rsidR="00684E6C">
        <w:rPr>
          <w:b/>
          <w:sz w:val="24"/>
        </w:rPr>
        <w:t>»</w:t>
      </w:r>
      <w:r w:rsidR="003B504B" w:rsidRPr="00373FA7">
        <w:rPr>
          <w:b/>
          <w:sz w:val="24"/>
        </w:rPr>
        <w:t xml:space="preserve"> </w:t>
      </w:r>
      <w:r w:rsidR="00684E6C">
        <w:rPr>
          <w:b/>
          <w:sz w:val="24"/>
        </w:rPr>
        <w:t xml:space="preserve"> для учащихся </w:t>
      </w:r>
      <w:r w:rsidR="003B504B" w:rsidRPr="00373FA7">
        <w:rPr>
          <w:b/>
          <w:sz w:val="24"/>
        </w:rPr>
        <w:t xml:space="preserve"> </w:t>
      </w:r>
      <w:r>
        <w:rPr>
          <w:b/>
          <w:sz w:val="24"/>
        </w:rPr>
        <w:t>школ юга Архангельской области</w:t>
      </w:r>
    </w:p>
    <w:p w:rsidR="003B504B" w:rsidRPr="00373FA7" w:rsidRDefault="003B504B" w:rsidP="003B504B">
      <w:pPr>
        <w:jc w:val="center"/>
        <w:rPr>
          <w:b/>
          <w:sz w:val="24"/>
        </w:rPr>
      </w:pPr>
    </w:p>
    <w:p w:rsidR="003B504B" w:rsidRPr="00373FA7" w:rsidRDefault="003B504B" w:rsidP="003B504B">
      <w:pPr>
        <w:numPr>
          <w:ilvl w:val="0"/>
          <w:numId w:val="1"/>
        </w:numPr>
        <w:tabs>
          <w:tab w:val="clear" w:pos="1800"/>
          <w:tab w:val="num" w:pos="0"/>
        </w:tabs>
        <w:ind w:left="0" w:firstLine="0"/>
        <w:jc w:val="center"/>
        <w:rPr>
          <w:b/>
          <w:sz w:val="24"/>
        </w:rPr>
      </w:pPr>
      <w:r w:rsidRPr="00373FA7">
        <w:rPr>
          <w:b/>
          <w:sz w:val="24"/>
        </w:rPr>
        <w:t>Общие положения</w:t>
      </w:r>
    </w:p>
    <w:p w:rsidR="003B504B" w:rsidRPr="00373FA7" w:rsidRDefault="00D377C3" w:rsidP="00684E6C">
      <w:pPr>
        <w:jc w:val="both"/>
        <w:rPr>
          <w:b/>
          <w:sz w:val="24"/>
        </w:rPr>
      </w:pPr>
      <w:r>
        <w:rPr>
          <w:sz w:val="24"/>
        </w:rPr>
        <w:t xml:space="preserve">1.1. </w:t>
      </w:r>
      <w:r w:rsidR="003B504B" w:rsidRPr="00373FA7">
        <w:rPr>
          <w:sz w:val="24"/>
        </w:rPr>
        <w:t xml:space="preserve">Настоящее </w:t>
      </w:r>
      <w:r w:rsidR="003B504B" w:rsidRPr="00D377C3">
        <w:rPr>
          <w:sz w:val="24"/>
        </w:rPr>
        <w:t xml:space="preserve">Положение </w:t>
      </w:r>
      <w:r w:rsidR="00684E6C" w:rsidRPr="00D377C3">
        <w:rPr>
          <w:sz w:val="24"/>
        </w:rPr>
        <w:t xml:space="preserve">о региональном  естественно-математическом конкурсе </w:t>
      </w:r>
      <w:r w:rsidRPr="00D377C3">
        <w:rPr>
          <w:sz w:val="24"/>
        </w:rPr>
        <w:t xml:space="preserve">на английском языке  </w:t>
      </w:r>
      <w:r w:rsidR="00684E6C" w:rsidRPr="00D377C3">
        <w:rPr>
          <w:sz w:val="24"/>
        </w:rPr>
        <w:t>«</w:t>
      </w:r>
      <w:proofErr w:type="spellStart"/>
      <w:r w:rsidRPr="00D377C3">
        <w:rPr>
          <w:sz w:val="24"/>
        </w:rPr>
        <w:t>New</w:t>
      </w:r>
      <w:proofErr w:type="spellEnd"/>
      <w:r w:rsidRPr="00D377C3">
        <w:rPr>
          <w:sz w:val="24"/>
        </w:rPr>
        <w:t xml:space="preserve"> </w:t>
      </w:r>
      <w:proofErr w:type="spellStart"/>
      <w:r w:rsidRPr="00D377C3">
        <w:rPr>
          <w:sz w:val="24"/>
        </w:rPr>
        <w:t>Scientist</w:t>
      </w:r>
      <w:proofErr w:type="spellEnd"/>
      <w:r w:rsidR="00684E6C" w:rsidRPr="00D377C3">
        <w:rPr>
          <w:sz w:val="24"/>
        </w:rPr>
        <w:t xml:space="preserve">»  для учащихся </w:t>
      </w:r>
      <w:r w:rsidRPr="00D377C3">
        <w:rPr>
          <w:sz w:val="24"/>
        </w:rPr>
        <w:t xml:space="preserve">школ Архангельской области </w:t>
      </w:r>
      <w:r w:rsidR="00684E6C" w:rsidRPr="00D377C3">
        <w:rPr>
          <w:sz w:val="24"/>
        </w:rPr>
        <w:t xml:space="preserve"> </w:t>
      </w:r>
      <w:r w:rsidR="003B504B" w:rsidRPr="00D377C3">
        <w:rPr>
          <w:sz w:val="24"/>
        </w:rPr>
        <w:t>(далее</w:t>
      </w:r>
      <w:r w:rsidR="003B504B" w:rsidRPr="00373FA7">
        <w:rPr>
          <w:sz w:val="24"/>
        </w:rPr>
        <w:t xml:space="preserve"> – конкурс) определяет порядок организации, проведения и подведения итогов конкурса. Конкурс проводится в рамках реализации программы развития физико-математического направления и лингвистического образования.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1.2.</w:t>
      </w:r>
      <w:r w:rsidRPr="00684E6C">
        <w:rPr>
          <w:sz w:val="24"/>
        </w:rPr>
        <w:t xml:space="preserve"> </w:t>
      </w:r>
      <w:r w:rsidR="00684E6C">
        <w:rPr>
          <w:sz w:val="24"/>
        </w:rPr>
        <w:t xml:space="preserve">Организаторы конкурса </w:t>
      </w:r>
      <w:r w:rsidR="00D377C3">
        <w:rPr>
          <w:sz w:val="24"/>
        </w:rPr>
        <w:t>является</w:t>
      </w:r>
      <w:r w:rsidR="00684E6C">
        <w:rPr>
          <w:sz w:val="24"/>
        </w:rPr>
        <w:t xml:space="preserve"> филиал САФУ в г</w:t>
      </w:r>
      <w:proofErr w:type="gramStart"/>
      <w:r w:rsidR="00684E6C">
        <w:rPr>
          <w:sz w:val="24"/>
        </w:rPr>
        <w:t>.К</w:t>
      </w:r>
      <w:proofErr w:type="gramEnd"/>
      <w:r w:rsidR="00684E6C">
        <w:rPr>
          <w:sz w:val="24"/>
        </w:rPr>
        <w:t>оряжма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1.3. Основными целями  и задачами конкурса  являются:</w:t>
      </w:r>
    </w:p>
    <w:p w:rsidR="003B504B" w:rsidRPr="00373FA7" w:rsidRDefault="003B504B" w:rsidP="003B504B">
      <w:pPr>
        <w:numPr>
          <w:ilvl w:val="0"/>
          <w:numId w:val="3"/>
        </w:numPr>
        <w:jc w:val="both"/>
        <w:rPr>
          <w:sz w:val="24"/>
        </w:rPr>
      </w:pPr>
      <w:r w:rsidRPr="00373FA7">
        <w:rPr>
          <w:sz w:val="24"/>
        </w:rPr>
        <w:t>создание условий для выявления одаренных и талантливых обучающихся и их дальнейшего интеллектуального развития и профессиональной ориентации;</w:t>
      </w:r>
    </w:p>
    <w:p w:rsidR="003B504B" w:rsidRPr="00373FA7" w:rsidRDefault="003B504B" w:rsidP="003B504B">
      <w:pPr>
        <w:numPr>
          <w:ilvl w:val="0"/>
          <w:numId w:val="3"/>
        </w:numPr>
        <w:jc w:val="both"/>
        <w:rPr>
          <w:sz w:val="24"/>
        </w:rPr>
      </w:pPr>
      <w:proofErr w:type="gramStart"/>
      <w:r w:rsidRPr="00373FA7">
        <w:rPr>
          <w:sz w:val="24"/>
        </w:rPr>
        <w:t>пропаганда научных знаний и развитие у обучающихся интереса к предметам естественно-математического направления;</w:t>
      </w:r>
      <w:proofErr w:type="gramEnd"/>
    </w:p>
    <w:p w:rsidR="003B504B" w:rsidRPr="00373FA7" w:rsidRDefault="003B504B" w:rsidP="003B504B">
      <w:pPr>
        <w:numPr>
          <w:ilvl w:val="0"/>
          <w:numId w:val="3"/>
        </w:numPr>
        <w:jc w:val="both"/>
        <w:rPr>
          <w:sz w:val="24"/>
        </w:rPr>
      </w:pPr>
      <w:r w:rsidRPr="00373FA7">
        <w:rPr>
          <w:sz w:val="24"/>
        </w:rPr>
        <w:t>развитие у учащихся мотивации к практическому использованию навыков владения английским языком в решении ситуационных задач;</w:t>
      </w:r>
    </w:p>
    <w:p w:rsidR="003B504B" w:rsidRDefault="003B504B" w:rsidP="003B504B">
      <w:pPr>
        <w:jc w:val="both"/>
        <w:rPr>
          <w:sz w:val="24"/>
        </w:rPr>
      </w:pPr>
      <w:r w:rsidRPr="00373FA7">
        <w:rPr>
          <w:sz w:val="24"/>
        </w:rPr>
        <w:t>1.4. Задания конкурса предлагаются на английском языке и включаю</w:t>
      </w:r>
      <w:r w:rsidR="00684E6C">
        <w:rPr>
          <w:sz w:val="24"/>
        </w:rPr>
        <w:t xml:space="preserve">т в себя задачи по математике, логике, </w:t>
      </w:r>
      <w:r w:rsidR="00D377C3">
        <w:rPr>
          <w:sz w:val="24"/>
        </w:rPr>
        <w:t xml:space="preserve">экономике и </w:t>
      </w:r>
      <w:r w:rsidR="00684E6C">
        <w:rPr>
          <w:sz w:val="24"/>
        </w:rPr>
        <w:t xml:space="preserve"> физике.</w:t>
      </w:r>
    </w:p>
    <w:p w:rsidR="00684E6C" w:rsidRDefault="003B504B" w:rsidP="003B504B">
      <w:pPr>
        <w:jc w:val="both"/>
        <w:rPr>
          <w:sz w:val="24"/>
        </w:rPr>
      </w:pPr>
      <w:r w:rsidRPr="00373FA7">
        <w:rPr>
          <w:sz w:val="24"/>
        </w:rPr>
        <w:t xml:space="preserve">1.5. Конкурс проводится </w:t>
      </w:r>
      <w:r w:rsidR="00D377C3">
        <w:rPr>
          <w:sz w:val="24"/>
        </w:rPr>
        <w:t>для</w:t>
      </w:r>
      <w:r w:rsidRPr="00373FA7">
        <w:rPr>
          <w:sz w:val="24"/>
        </w:rPr>
        <w:t xml:space="preserve"> учащи</w:t>
      </w:r>
      <w:r w:rsidR="00D377C3">
        <w:rPr>
          <w:sz w:val="24"/>
        </w:rPr>
        <w:t xml:space="preserve">хся </w:t>
      </w:r>
      <w:r w:rsidRPr="00373FA7">
        <w:rPr>
          <w:sz w:val="24"/>
        </w:rPr>
        <w:t xml:space="preserve"> </w:t>
      </w:r>
      <w:r w:rsidR="00684E6C">
        <w:rPr>
          <w:sz w:val="24"/>
        </w:rPr>
        <w:t>5-6, 7-9 и 10-11</w:t>
      </w:r>
      <w:r w:rsidRPr="00373FA7">
        <w:rPr>
          <w:sz w:val="24"/>
        </w:rPr>
        <w:t xml:space="preserve"> классов</w:t>
      </w:r>
      <w:r w:rsidR="00684E6C">
        <w:rPr>
          <w:sz w:val="24"/>
        </w:rPr>
        <w:t xml:space="preserve">. 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1.6. По согласованию с Организаторами конкурса в структуру конкурса могут быть внесены дополнения и изменения.</w:t>
      </w:r>
    </w:p>
    <w:p w:rsidR="003B504B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II</w:t>
      </w:r>
      <w:r w:rsidRPr="00373FA7">
        <w:rPr>
          <w:b/>
          <w:sz w:val="24"/>
        </w:rPr>
        <w:t xml:space="preserve"> Участники конкурса</w:t>
      </w:r>
    </w:p>
    <w:p w:rsidR="00617451" w:rsidRDefault="00617451" w:rsidP="003B504B">
      <w:pPr>
        <w:jc w:val="center"/>
        <w:rPr>
          <w:b/>
          <w:sz w:val="24"/>
        </w:rPr>
      </w:pPr>
    </w:p>
    <w:p w:rsidR="00617451" w:rsidRPr="00373FA7" w:rsidRDefault="00D377C3" w:rsidP="00D377C3">
      <w:pPr>
        <w:jc w:val="both"/>
        <w:rPr>
          <w:b/>
          <w:sz w:val="24"/>
        </w:rPr>
      </w:pPr>
      <w:r>
        <w:t xml:space="preserve">2.1. </w:t>
      </w:r>
      <w:r w:rsidR="00617451">
        <w:t xml:space="preserve">Школьники, участвующие в Олимпиаде, должны на </w:t>
      </w:r>
      <w:r>
        <w:t xml:space="preserve"> </w:t>
      </w:r>
      <w:r w:rsidR="00617451">
        <w:t xml:space="preserve">необходимом уровне владеть английским языком. </w:t>
      </w:r>
    </w:p>
    <w:p w:rsidR="00D377C3" w:rsidRDefault="00D377C3" w:rsidP="003B504B">
      <w:pPr>
        <w:jc w:val="both"/>
        <w:rPr>
          <w:sz w:val="24"/>
        </w:rPr>
      </w:pPr>
      <w:r>
        <w:rPr>
          <w:sz w:val="24"/>
        </w:rPr>
        <w:t xml:space="preserve">2.2. </w:t>
      </w:r>
      <w:r w:rsidR="003B504B" w:rsidRPr="00373FA7">
        <w:rPr>
          <w:sz w:val="24"/>
        </w:rPr>
        <w:t xml:space="preserve">Участниками конкурса являются учащиеся </w:t>
      </w:r>
      <w:r w:rsidR="00684E6C">
        <w:rPr>
          <w:sz w:val="24"/>
        </w:rPr>
        <w:t xml:space="preserve">5-6, 7-9 и 10-11 классов </w:t>
      </w:r>
      <w:r w:rsidR="003B504B" w:rsidRPr="00373FA7">
        <w:rPr>
          <w:sz w:val="24"/>
        </w:rPr>
        <w:t>об</w:t>
      </w:r>
      <w:r w:rsidR="00684E6C">
        <w:rPr>
          <w:sz w:val="24"/>
        </w:rPr>
        <w:t>разовательных учреждений юга Архангельской области.</w:t>
      </w:r>
      <w:r>
        <w:rPr>
          <w:sz w:val="24"/>
        </w:rPr>
        <w:t xml:space="preserve"> </w:t>
      </w:r>
    </w:p>
    <w:p w:rsidR="003B504B" w:rsidRPr="00684E6C" w:rsidRDefault="00D377C3" w:rsidP="003B504B">
      <w:pPr>
        <w:jc w:val="both"/>
        <w:rPr>
          <w:color w:val="FF0000"/>
          <w:sz w:val="24"/>
        </w:rPr>
      </w:pPr>
      <w:r>
        <w:rPr>
          <w:sz w:val="24"/>
        </w:rPr>
        <w:t xml:space="preserve">2.3. Заявки принимаются до 24.02.2017 </w:t>
      </w:r>
      <w:r w:rsidR="00684E6C">
        <w:rPr>
          <w:sz w:val="24"/>
        </w:rPr>
        <w:t xml:space="preserve"> </w:t>
      </w:r>
      <w:r>
        <w:rPr>
          <w:sz w:val="24"/>
        </w:rPr>
        <w:t xml:space="preserve">по электронной почте </w:t>
      </w:r>
      <w:r w:rsidR="00684E6C">
        <w:rPr>
          <w:sz w:val="24"/>
        </w:rPr>
        <w:t xml:space="preserve"> </w:t>
      </w:r>
      <w:hyperlink r:id="rId5" w:history="1">
        <w:r w:rsidR="00684E6C" w:rsidRPr="00E3233E">
          <w:rPr>
            <w:rStyle w:val="a3"/>
            <w:sz w:val="24"/>
            <w:lang w:val="en-US"/>
          </w:rPr>
          <w:t>ivh</w:t>
        </w:r>
        <w:r w:rsidR="00684E6C" w:rsidRPr="00684E6C">
          <w:rPr>
            <w:rStyle w:val="a3"/>
            <w:sz w:val="24"/>
          </w:rPr>
          <w:t>1972@</w:t>
        </w:r>
        <w:r w:rsidR="00684E6C" w:rsidRPr="00E3233E">
          <w:rPr>
            <w:rStyle w:val="a3"/>
            <w:sz w:val="24"/>
            <w:lang w:val="en-US"/>
          </w:rPr>
          <w:t>yandex</w:t>
        </w:r>
        <w:r w:rsidR="00684E6C" w:rsidRPr="00684E6C">
          <w:rPr>
            <w:rStyle w:val="a3"/>
            <w:sz w:val="24"/>
          </w:rPr>
          <w:t>.</w:t>
        </w:r>
        <w:proofErr w:type="spellStart"/>
        <w:r w:rsidR="00684E6C" w:rsidRPr="00E3233E">
          <w:rPr>
            <w:rStyle w:val="a3"/>
            <w:sz w:val="24"/>
            <w:lang w:val="en-US"/>
          </w:rPr>
          <w:t>ru</w:t>
        </w:r>
        <w:proofErr w:type="spellEnd"/>
      </w:hyperlink>
      <w:r w:rsidR="00684E6C" w:rsidRPr="00684E6C">
        <w:rPr>
          <w:sz w:val="24"/>
        </w:rPr>
        <w:t xml:space="preserve"> </w:t>
      </w:r>
    </w:p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III</w:t>
      </w:r>
      <w:r w:rsidRPr="00373FA7">
        <w:rPr>
          <w:b/>
          <w:sz w:val="24"/>
        </w:rPr>
        <w:t xml:space="preserve"> Организация конкурса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3.</w:t>
      </w:r>
      <w:r w:rsidR="00D377C3">
        <w:rPr>
          <w:sz w:val="24"/>
        </w:rPr>
        <w:t>1</w:t>
      </w:r>
      <w:r w:rsidRPr="00373FA7">
        <w:rPr>
          <w:sz w:val="24"/>
        </w:rPr>
        <w:t>. Оргкомитет: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согласовывает формы и порядок проведения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осуществляет непосредственное руководство подготовкой и проведением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анализирует и обобщает итоги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создает условия, обеспечивающие сохранность жизни и здоровья всех участников  конкурса;</w:t>
      </w:r>
    </w:p>
    <w:p w:rsidR="003B504B" w:rsidRPr="00373FA7" w:rsidRDefault="003B504B" w:rsidP="003B504B">
      <w:pPr>
        <w:numPr>
          <w:ilvl w:val="0"/>
          <w:numId w:val="4"/>
        </w:numPr>
        <w:rPr>
          <w:sz w:val="24"/>
        </w:rPr>
      </w:pPr>
      <w:r w:rsidRPr="00373FA7">
        <w:rPr>
          <w:sz w:val="24"/>
        </w:rPr>
        <w:t>утверждает результаты конкурса на основании протоколов жюри.</w:t>
      </w:r>
    </w:p>
    <w:p w:rsidR="003B504B" w:rsidRPr="00373FA7" w:rsidRDefault="003B504B" w:rsidP="003B504B">
      <w:pPr>
        <w:numPr>
          <w:ilvl w:val="0"/>
          <w:numId w:val="5"/>
        </w:numPr>
        <w:rPr>
          <w:sz w:val="24"/>
        </w:rPr>
      </w:pPr>
      <w:r w:rsidRPr="00373FA7">
        <w:rPr>
          <w:sz w:val="24"/>
        </w:rPr>
        <w:t>разрабатывает тексты заданий;</w:t>
      </w:r>
    </w:p>
    <w:p w:rsidR="003B504B" w:rsidRPr="00373FA7" w:rsidRDefault="003B504B" w:rsidP="003B504B">
      <w:pPr>
        <w:numPr>
          <w:ilvl w:val="0"/>
          <w:numId w:val="5"/>
        </w:numPr>
        <w:rPr>
          <w:sz w:val="24"/>
        </w:rPr>
      </w:pPr>
      <w:r w:rsidRPr="00373FA7">
        <w:rPr>
          <w:sz w:val="24"/>
        </w:rPr>
        <w:t>определяет критерии оценки работ по предметам;</w:t>
      </w:r>
    </w:p>
    <w:p w:rsidR="003B504B" w:rsidRPr="00373FA7" w:rsidRDefault="003B504B" w:rsidP="003B504B">
      <w:pPr>
        <w:numPr>
          <w:ilvl w:val="0"/>
          <w:numId w:val="5"/>
        </w:numPr>
        <w:rPr>
          <w:sz w:val="24"/>
        </w:rPr>
      </w:pPr>
      <w:r w:rsidRPr="00373FA7">
        <w:rPr>
          <w:sz w:val="24"/>
        </w:rPr>
        <w:t>проверяет и оценивает работы участников конкурса;</w:t>
      </w:r>
    </w:p>
    <w:p w:rsidR="00D377C3" w:rsidRDefault="003B504B" w:rsidP="003B504B">
      <w:pPr>
        <w:jc w:val="both"/>
        <w:rPr>
          <w:sz w:val="24"/>
        </w:rPr>
      </w:pPr>
      <w:r w:rsidRPr="00373FA7">
        <w:rPr>
          <w:sz w:val="24"/>
        </w:rPr>
        <w:t>3.</w:t>
      </w:r>
      <w:r w:rsidR="00D377C3">
        <w:rPr>
          <w:sz w:val="24"/>
        </w:rPr>
        <w:t>2</w:t>
      </w:r>
      <w:r w:rsidRPr="00373FA7">
        <w:rPr>
          <w:sz w:val="24"/>
        </w:rPr>
        <w:t xml:space="preserve">. В состав жюри </w:t>
      </w:r>
      <w:r w:rsidR="00D377C3">
        <w:rPr>
          <w:sz w:val="24"/>
        </w:rPr>
        <w:t>входят преподаватели филиала САФУ в г</w:t>
      </w:r>
      <w:proofErr w:type="gramStart"/>
      <w:r w:rsidR="00D377C3">
        <w:rPr>
          <w:sz w:val="24"/>
        </w:rPr>
        <w:t>.К</w:t>
      </w:r>
      <w:proofErr w:type="gramEnd"/>
      <w:r w:rsidR="00D377C3">
        <w:rPr>
          <w:sz w:val="24"/>
        </w:rPr>
        <w:t>оряжма</w:t>
      </w:r>
    </w:p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IV</w:t>
      </w:r>
      <w:r w:rsidRPr="00373FA7">
        <w:rPr>
          <w:b/>
          <w:sz w:val="24"/>
        </w:rPr>
        <w:t>. Порядок проведения конкурса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 xml:space="preserve">4.1. Для участия в конкурсе образовательные учреждения предоставляют заявку на участие. </w:t>
      </w:r>
    </w:p>
    <w:p w:rsidR="00684E6C" w:rsidRPr="00684E6C" w:rsidRDefault="003B504B" w:rsidP="003B504B">
      <w:pPr>
        <w:jc w:val="both"/>
        <w:rPr>
          <w:sz w:val="24"/>
        </w:rPr>
      </w:pPr>
      <w:r w:rsidRPr="00373FA7">
        <w:rPr>
          <w:sz w:val="24"/>
        </w:rPr>
        <w:t>4.2. Сроки  конкурса могут быть   изменены Оргкомитетом</w:t>
      </w:r>
      <w:r w:rsidR="00684E6C" w:rsidRPr="00684E6C">
        <w:rPr>
          <w:sz w:val="24"/>
        </w:rPr>
        <w:t>/</w:t>
      </w:r>
    </w:p>
    <w:p w:rsidR="00684E6C" w:rsidRDefault="003B504B" w:rsidP="00684E6C">
      <w:pPr>
        <w:jc w:val="both"/>
        <w:rPr>
          <w:sz w:val="24"/>
        </w:rPr>
      </w:pPr>
      <w:r w:rsidRPr="00373FA7">
        <w:rPr>
          <w:sz w:val="24"/>
        </w:rPr>
        <w:t xml:space="preserve">4.3 Конкурс проводится </w:t>
      </w:r>
      <w:r w:rsidR="00D377C3">
        <w:rPr>
          <w:sz w:val="24"/>
        </w:rPr>
        <w:t xml:space="preserve">27 февраля 2017 года </w:t>
      </w:r>
      <w:r w:rsidRPr="00373FA7">
        <w:rPr>
          <w:sz w:val="24"/>
        </w:rPr>
        <w:t>а базе</w:t>
      </w:r>
      <w:r w:rsidR="00684E6C">
        <w:rPr>
          <w:sz w:val="24"/>
        </w:rPr>
        <w:t xml:space="preserve"> </w:t>
      </w:r>
      <w:proofErr w:type="spellStart"/>
      <w:r w:rsidR="00684E6C">
        <w:rPr>
          <w:sz w:val="24"/>
        </w:rPr>
        <w:t>базе</w:t>
      </w:r>
      <w:proofErr w:type="spellEnd"/>
      <w:r w:rsidR="00684E6C">
        <w:rPr>
          <w:sz w:val="24"/>
        </w:rPr>
        <w:t xml:space="preserve"> филиала  САФУ  в г</w:t>
      </w:r>
      <w:proofErr w:type="gramStart"/>
      <w:r w:rsidR="00684E6C">
        <w:rPr>
          <w:sz w:val="24"/>
        </w:rPr>
        <w:t>.К</w:t>
      </w:r>
      <w:proofErr w:type="gramEnd"/>
      <w:r w:rsidR="00684E6C">
        <w:rPr>
          <w:sz w:val="24"/>
        </w:rPr>
        <w:t>оряжма</w:t>
      </w:r>
    </w:p>
    <w:p w:rsidR="00684E6C" w:rsidRDefault="003B504B" w:rsidP="003B504B">
      <w:pPr>
        <w:jc w:val="both"/>
        <w:rPr>
          <w:sz w:val="24"/>
        </w:rPr>
      </w:pPr>
      <w:r w:rsidRPr="00373FA7">
        <w:rPr>
          <w:sz w:val="24"/>
        </w:rPr>
        <w:t>Начало конкурса в 1</w:t>
      </w:r>
      <w:r w:rsidR="00684E6C">
        <w:rPr>
          <w:sz w:val="24"/>
        </w:rPr>
        <w:t>4</w:t>
      </w:r>
      <w:r w:rsidRPr="00373FA7">
        <w:rPr>
          <w:sz w:val="24"/>
        </w:rPr>
        <w:t xml:space="preserve">.00, продолжительность </w:t>
      </w:r>
      <w:proofErr w:type="gramStart"/>
      <w:r w:rsidRPr="00373FA7">
        <w:rPr>
          <w:sz w:val="24"/>
        </w:rPr>
        <w:t>–</w:t>
      </w:r>
      <w:r w:rsidR="00D377C3">
        <w:rPr>
          <w:sz w:val="24"/>
        </w:rPr>
        <w:t>д</w:t>
      </w:r>
      <w:proofErr w:type="gramEnd"/>
      <w:r w:rsidR="00D377C3">
        <w:rPr>
          <w:sz w:val="24"/>
        </w:rPr>
        <w:t xml:space="preserve">ва </w:t>
      </w:r>
      <w:r w:rsidR="00684E6C">
        <w:rPr>
          <w:sz w:val="24"/>
        </w:rPr>
        <w:t>час</w:t>
      </w:r>
      <w:r w:rsidRPr="00373FA7">
        <w:rPr>
          <w:sz w:val="24"/>
        </w:rPr>
        <w:t xml:space="preserve">. </w:t>
      </w:r>
      <w:r w:rsidR="00684E6C">
        <w:rPr>
          <w:sz w:val="24"/>
        </w:rPr>
        <w:t xml:space="preserve"> </w:t>
      </w:r>
    </w:p>
    <w:p w:rsidR="00617451" w:rsidRDefault="00617451" w:rsidP="00617451">
      <w:pPr>
        <w:jc w:val="both"/>
      </w:pPr>
      <w:r>
        <w:t xml:space="preserve">4.4. Участникам предлагаются задания на английском языке, тексты которых они </w:t>
      </w:r>
    </w:p>
    <w:p w:rsidR="00D377C3" w:rsidRDefault="00617451" w:rsidP="00D377C3">
      <w:pPr>
        <w:jc w:val="both"/>
      </w:pPr>
      <w:r>
        <w:t>должны самостоятельно перевести.</w:t>
      </w:r>
      <w:r w:rsidR="00D377C3" w:rsidRPr="00D377C3">
        <w:rPr>
          <w:sz w:val="24"/>
        </w:rPr>
        <w:t xml:space="preserve"> </w:t>
      </w:r>
      <w:r w:rsidR="00D377C3">
        <w:rPr>
          <w:sz w:val="24"/>
        </w:rPr>
        <w:t>Разрешается использование англо-русского словаря.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4.</w:t>
      </w:r>
      <w:r w:rsidR="00D377C3">
        <w:rPr>
          <w:sz w:val="24"/>
        </w:rPr>
        <w:t>5</w:t>
      </w:r>
      <w:r w:rsidRPr="00373FA7">
        <w:rPr>
          <w:sz w:val="24"/>
        </w:rPr>
        <w:t>. Участие в конкурсе бесплатное.</w:t>
      </w:r>
    </w:p>
    <w:p w:rsidR="003B504B" w:rsidRPr="00373FA7" w:rsidRDefault="003B504B" w:rsidP="003B504B">
      <w:pPr>
        <w:jc w:val="center"/>
        <w:rPr>
          <w:b/>
          <w:sz w:val="24"/>
        </w:rPr>
      </w:pPr>
      <w:r w:rsidRPr="00373FA7">
        <w:rPr>
          <w:b/>
          <w:sz w:val="24"/>
          <w:lang w:val="en-US"/>
        </w:rPr>
        <w:t>V</w:t>
      </w:r>
      <w:r w:rsidRPr="00373FA7">
        <w:rPr>
          <w:b/>
          <w:sz w:val="24"/>
        </w:rPr>
        <w:t>. Подведение итогов конкурса и награждение</w:t>
      </w:r>
    </w:p>
    <w:p w:rsidR="003B504B" w:rsidRDefault="003B504B" w:rsidP="003B504B">
      <w:pPr>
        <w:jc w:val="both"/>
        <w:rPr>
          <w:sz w:val="24"/>
        </w:rPr>
      </w:pPr>
      <w:r w:rsidRPr="00373FA7">
        <w:rPr>
          <w:sz w:val="24"/>
        </w:rPr>
        <w:t>5.1. Победители конкурса определяются по сумме набранных баллов. По итогам конкурса составляется итоговая рейтинговая таблица. На проверку  результатов отводится три дня.</w:t>
      </w:r>
    </w:p>
    <w:p w:rsidR="00617451" w:rsidRDefault="003B504B" w:rsidP="003B504B">
      <w:pPr>
        <w:jc w:val="both"/>
        <w:rPr>
          <w:sz w:val="24"/>
        </w:rPr>
      </w:pPr>
      <w:r w:rsidRPr="00373FA7">
        <w:rPr>
          <w:sz w:val="24"/>
        </w:rPr>
        <w:lastRenderedPageBreak/>
        <w:t xml:space="preserve">5.2. Победителями конкурса признаются участники, занявшие, первые </w:t>
      </w:r>
      <w:r w:rsidR="00617451">
        <w:rPr>
          <w:sz w:val="24"/>
        </w:rPr>
        <w:t>три места в каждой возрастной категории.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5.</w:t>
      </w:r>
      <w:r w:rsidR="00D377C3">
        <w:rPr>
          <w:sz w:val="24"/>
        </w:rPr>
        <w:t>3</w:t>
      </w:r>
      <w:r w:rsidRPr="00373FA7">
        <w:rPr>
          <w:sz w:val="24"/>
        </w:rPr>
        <w:t>. Результаты утверждаются решением Оргкомитета на основании протоколов.</w:t>
      </w:r>
    </w:p>
    <w:p w:rsidR="003B504B" w:rsidRPr="00373FA7" w:rsidRDefault="003B504B" w:rsidP="003B504B">
      <w:pPr>
        <w:jc w:val="both"/>
        <w:rPr>
          <w:sz w:val="24"/>
        </w:rPr>
      </w:pPr>
      <w:r w:rsidRPr="00373FA7">
        <w:rPr>
          <w:sz w:val="24"/>
        </w:rPr>
        <w:t>5.</w:t>
      </w:r>
      <w:r w:rsidR="00D377C3">
        <w:rPr>
          <w:sz w:val="24"/>
        </w:rPr>
        <w:t>4</w:t>
      </w:r>
      <w:r w:rsidRPr="00373FA7">
        <w:rPr>
          <w:sz w:val="24"/>
        </w:rPr>
        <w:t>. Победители и призеры конкурса награждаются дипломами, призами.</w:t>
      </w:r>
    </w:p>
    <w:p w:rsidR="003B504B" w:rsidRPr="00D930DF" w:rsidRDefault="003B504B" w:rsidP="003B504B">
      <w:pPr>
        <w:rPr>
          <w:sz w:val="28"/>
          <w:szCs w:val="28"/>
        </w:rPr>
      </w:pPr>
    </w:p>
    <w:p w:rsidR="003705D7" w:rsidRDefault="003705D7"/>
    <w:sectPr w:rsidR="003705D7" w:rsidSect="0055798A">
      <w:pgSz w:w="11906" w:h="16838"/>
      <w:pgMar w:top="993" w:right="79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432"/>
    <w:multiLevelType w:val="hybridMultilevel"/>
    <w:tmpl w:val="F900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3DC7"/>
    <w:multiLevelType w:val="hybridMultilevel"/>
    <w:tmpl w:val="5A6E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0FB1"/>
    <w:multiLevelType w:val="hybridMultilevel"/>
    <w:tmpl w:val="79BA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29D9"/>
    <w:multiLevelType w:val="hybridMultilevel"/>
    <w:tmpl w:val="481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348"/>
    <w:multiLevelType w:val="hybridMultilevel"/>
    <w:tmpl w:val="8C0C347A"/>
    <w:lvl w:ilvl="0" w:tplc="BB7E858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DCA1F70">
      <w:numFmt w:val="none"/>
      <w:lvlText w:val=""/>
      <w:lvlJc w:val="left"/>
      <w:pPr>
        <w:tabs>
          <w:tab w:val="num" w:pos="360"/>
        </w:tabs>
      </w:pPr>
    </w:lvl>
    <w:lvl w:ilvl="2" w:tplc="8236BE88">
      <w:numFmt w:val="none"/>
      <w:lvlText w:val=""/>
      <w:lvlJc w:val="left"/>
      <w:pPr>
        <w:tabs>
          <w:tab w:val="num" w:pos="360"/>
        </w:tabs>
      </w:pPr>
    </w:lvl>
    <w:lvl w:ilvl="3" w:tplc="F95CE4C8">
      <w:numFmt w:val="none"/>
      <w:lvlText w:val=""/>
      <w:lvlJc w:val="left"/>
      <w:pPr>
        <w:tabs>
          <w:tab w:val="num" w:pos="360"/>
        </w:tabs>
      </w:pPr>
    </w:lvl>
    <w:lvl w:ilvl="4" w:tplc="8410E66A">
      <w:numFmt w:val="none"/>
      <w:lvlText w:val=""/>
      <w:lvlJc w:val="left"/>
      <w:pPr>
        <w:tabs>
          <w:tab w:val="num" w:pos="360"/>
        </w:tabs>
      </w:pPr>
    </w:lvl>
    <w:lvl w:ilvl="5" w:tplc="174AB042">
      <w:numFmt w:val="none"/>
      <w:lvlText w:val=""/>
      <w:lvlJc w:val="left"/>
      <w:pPr>
        <w:tabs>
          <w:tab w:val="num" w:pos="360"/>
        </w:tabs>
      </w:pPr>
    </w:lvl>
    <w:lvl w:ilvl="6" w:tplc="6B9A564E">
      <w:numFmt w:val="none"/>
      <w:lvlText w:val=""/>
      <w:lvlJc w:val="left"/>
      <w:pPr>
        <w:tabs>
          <w:tab w:val="num" w:pos="360"/>
        </w:tabs>
      </w:pPr>
    </w:lvl>
    <w:lvl w:ilvl="7" w:tplc="540481B6">
      <w:numFmt w:val="none"/>
      <w:lvlText w:val=""/>
      <w:lvlJc w:val="left"/>
      <w:pPr>
        <w:tabs>
          <w:tab w:val="num" w:pos="360"/>
        </w:tabs>
      </w:pPr>
    </w:lvl>
    <w:lvl w:ilvl="8" w:tplc="8A2AE3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4B"/>
    <w:rsid w:val="003705D7"/>
    <w:rsid w:val="003B504B"/>
    <w:rsid w:val="004B6713"/>
    <w:rsid w:val="0055798A"/>
    <w:rsid w:val="00617451"/>
    <w:rsid w:val="00684E6C"/>
    <w:rsid w:val="00D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4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0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h19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Леванова</dc:creator>
  <cp:lastModifiedBy>Ирина</cp:lastModifiedBy>
  <cp:revision>2</cp:revision>
  <dcterms:created xsi:type="dcterms:W3CDTF">2017-02-03T05:20:00Z</dcterms:created>
  <dcterms:modified xsi:type="dcterms:W3CDTF">2017-02-03T05:20:00Z</dcterms:modified>
</cp:coreProperties>
</file>